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5BA6D953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bookmarkStart w:id="0" w:name="Number"/>
      <w:r w:rsidRPr="00492684">
        <w:rPr>
          <w:rStyle w:val="Strong"/>
          <w:rFonts w:asciiTheme="minorHAnsi" w:hAnsiTheme="minorHAnsi" w:cstheme="minorHAnsi"/>
          <w:lang w:val="en-GB"/>
        </w:rPr>
        <w:t>RF</w:t>
      </w:r>
      <w:r w:rsidR="000F7FB4" w:rsidRPr="00492684">
        <w:rPr>
          <w:rStyle w:val="Strong"/>
          <w:rFonts w:asciiTheme="minorHAnsi" w:hAnsiTheme="minorHAnsi" w:cstheme="minorHAnsi"/>
          <w:lang w:val="en-GB"/>
        </w:rPr>
        <w:t>Q</w:t>
      </w:r>
      <w:r w:rsidRPr="00492684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D83710">
        <w:rPr>
          <w:rStyle w:val="Strong"/>
          <w:rFonts w:asciiTheme="minorHAnsi" w:hAnsiTheme="minorHAnsi" w:cstheme="minorHAnsi"/>
          <w:lang w:val="en-GB"/>
        </w:rPr>
        <w:t xml:space="preserve"> 15-G009-22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1" w:name="_Toc419729571"/>
      <w:bookmarkStart w:id="2" w:name="_Toc11156577"/>
      <w:r w:rsidRPr="00492684">
        <w:lastRenderedPageBreak/>
        <w:t>Specification</w:t>
      </w:r>
      <w:bookmarkEnd w:id="1"/>
    </w:p>
    <w:p w14:paraId="3E6BBCE8" w14:textId="4D333F31" w:rsidR="00C44890" w:rsidRPr="00492684" w:rsidRDefault="00C44890" w:rsidP="00C44890">
      <w:pPr>
        <w:pStyle w:val="Heading3"/>
        <w:rPr>
          <w:lang w:val="en-GB"/>
        </w:rPr>
      </w:pPr>
      <w:bookmarkStart w:id="3" w:name="_Toc293504682"/>
      <w:bookmarkStart w:id="4" w:name="_Toc419729572"/>
      <w:bookmarkStart w:id="5" w:name="_Toc292659306"/>
      <w:r w:rsidRPr="00492684">
        <w:rPr>
          <w:lang w:val="en-GB"/>
        </w:rPr>
        <w:t>Background</w:t>
      </w:r>
      <w:bookmarkEnd w:id="3"/>
      <w:bookmarkEnd w:id="4"/>
    </w:p>
    <w:p w14:paraId="24A7EEAB" w14:textId="61B9A29B" w:rsidR="00C44890" w:rsidRPr="00492684" w:rsidRDefault="00613C0E" w:rsidP="00C44890">
      <w:pPr>
        <w:rPr>
          <w:lang w:val="en-GB"/>
        </w:rPr>
      </w:pPr>
      <w:r>
        <w:rPr>
          <w:lang w:val="en-GB"/>
        </w:rPr>
        <w:t>The 2 tonne truck is one of Butaritari Island council needs which will be used for the upgrading the guesthouse seawall as well as the development of the island council itself. Actually</w:t>
      </w:r>
      <w:r w:rsidR="007A39CA">
        <w:rPr>
          <w:lang w:val="en-GB"/>
        </w:rPr>
        <w:t xml:space="preserve">, </w:t>
      </w:r>
      <w:r>
        <w:rPr>
          <w:lang w:val="en-GB"/>
        </w:rPr>
        <w:t>the island once had its own truck but it was down many years back. The truck will be used for income generating basically in terms of hire/rent by the people of Butaritari Island. Therefore it required urgent need for quotations.</w:t>
      </w: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6" w:name="_Toc312171709"/>
      <w:r w:rsidRPr="00492684">
        <w:rPr>
          <w:rFonts w:cs="Calibri"/>
          <w:lang w:val="en-GB"/>
        </w:rPr>
        <w:t>Requirements</w:t>
      </w:r>
    </w:p>
    <w:p w14:paraId="7B19B727" w14:textId="1A705D58" w:rsidR="00C44890" w:rsidRPr="00492684" w:rsidRDefault="00C44890" w:rsidP="00C44890">
      <w:pPr>
        <w:rPr>
          <w:lang w:val="en-GB"/>
        </w:rPr>
      </w:pPr>
      <w:bookmarkStart w:id="7" w:name="_Toc308102003"/>
      <w:r w:rsidRPr="00492684">
        <w:rPr>
          <w:lang w:val="en-GB"/>
        </w:rPr>
        <w:t>All supporting documentation must be in English.</w:t>
      </w:r>
    </w:p>
    <w:p w14:paraId="63B9B8A8" w14:textId="0039CEFD" w:rsidR="002A4740" w:rsidRDefault="00613C0E" w:rsidP="00613C0E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613C0E">
        <w:rPr>
          <w:rFonts w:ascii="Times New Roman" w:hAnsi="Times New Roman"/>
          <w:sz w:val="24"/>
          <w:szCs w:val="24"/>
          <w:lang w:val="en-GB"/>
        </w:rPr>
        <w:t xml:space="preserve">Bank </w:t>
      </w:r>
      <w:r>
        <w:rPr>
          <w:rFonts w:ascii="Times New Roman" w:hAnsi="Times New Roman"/>
          <w:sz w:val="24"/>
          <w:szCs w:val="24"/>
          <w:lang w:val="en-GB"/>
        </w:rPr>
        <w:t>Statement</w:t>
      </w:r>
    </w:p>
    <w:p w14:paraId="44C65D48" w14:textId="6D542F7C" w:rsidR="00613C0E" w:rsidRDefault="00613C0E" w:rsidP="00613C0E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 xml:space="preserve">Quotations for a </w:t>
      </w:r>
      <w:r w:rsidR="00444C9D">
        <w:rPr>
          <w:rFonts w:ascii="Times New Roman" w:hAnsi="Times New Roman"/>
          <w:sz w:val="24"/>
          <w:szCs w:val="24"/>
          <w:lang w:val="en-GB"/>
        </w:rPr>
        <w:t>2-ton</w:t>
      </w:r>
      <w:r>
        <w:rPr>
          <w:rFonts w:ascii="Times New Roman" w:hAnsi="Times New Roman"/>
          <w:sz w:val="24"/>
          <w:szCs w:val="24"/>
          <w:lang w:val="en-GB"/>
        </w:rPr>
        <w:t xml:space="preserve"> truck (1 unit)</w:t>
      </w:r>
    </w:p>
    <w:p w14:paraId="090484AE" w14:textId="1DAE75FE" w:rsidR="00613C0E" w:rsidRDefault="00613C0E" w:rsidP="00613C0E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Signed Covering letter</w:t>
      </w:r>
    </w:p>
    <w:p w14:paraId="7BDDCEF4" w14:textId="1F7843F0" w:rsidR="00613C0E" w:rsidRDefault="00613C0E" w:rsidP="00613C0E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 xml:space="preserve">Business Registration from Ministry of Commerce and Cooperatives Industry (Indicating the nature of business </w:t>
      </w:r>
      <w:r w:rsidR="00BF0593">
        <w:rPr>
          <w:rFonts w:ascii="Times New Roman" w:hAnsi="Times New Roman"/>
          <w:sz w:val="24"/>
          <w:szCs w:val="24"/>
          <w:lang w:val="en-GB"/>
        </w:rPr>
        <w:t>relevant to this procurement.</w:t>
      </w:r>
    </w:p>
    <w:p w14:paraId="63D3209B" w14:textId="5CCD742A" w:rsidR="00BF0593" w:rsidRDefault="00BF0593" w:rsidP="00613C0E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Valid operational license from either TUC or BTC</w:t>
      </w:r>
    </w:p>
    <w:p w14:paraId="50EE4400" w14:textId="32E19718" w:rsidR="00BF0593" w:rsidRDefault="00BF0593" w:rsidP="00613C0E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Tax compliance/clearance letter from Tax office of the Ministry of Finance.</w:t>
      </w:r>
    </w:p>
    <w:p w14:paraId="136E4339" w14:textId="1280B8D1" w:rsidR="00BF0593" w:rsidRPr="00613C0E" w:rsidRDefault="00BF0593" w:rsidP="00613C0E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Company’s Bank statement , Delivery Time.</w:t>
      </w:r>
    </w:p>
    <w:p w14:paraId="65A62D34" w14:textId="77777777" w:rsidR="00C44890" w:rsidRPr="00492684" w:rsidRDefault="00C44890" w:rsidP="00C44890">
      <w:pPr>
        <w:pStyle w:val="Heading3"/>
        <w:rPr>
          <w:rFonts w:cs="Calibri"/>
          <w:lang w:val="en-GB"/>
        </w:rPr>
      </w:pPr>
      <w:bookmarkStart w:id="8" w:name="_Toc419729577"/>
      <w:bookmarkEnd w:id="7"/>
      <w:r w:rsidRPr="00492684">
        <w:rPr>
          <w:rFonts w:cs="Calibri"/>
          <w:lang w:val="en-GB"/>
        </w:rPr>
        <w:t>Installation services</w:t>
      </w:r>
      <w:bookmarkEnd w:id="8"/>
    </w:p>
    <w:p w14:paraId="3321152F" w14:textId="61BDE5F0" w:rsidR="00C44890" w:rsidRPr="00492684" w:rsidRDefault="00045C6E" w:rsidP="00C44890">
      <w:pPr>
        <w:rPr>
          <w:lang w:val="en-GB"/>
        </w:rPr>
      </w:pPr>
      <w:r>
        <w:rPr>
          <w:lang w:val="en-GB"/>
        </w:rPr>
        <w:t>Purchasing a 2 ton truck and deliver</w:t>
      </w:r>
      <w:r w:rsidR="007A39CA">
        <w:rPr>
          <w:lang w:val="en-GB"/>
        </w:rPr>
        <w:t>ing</w:t>
      </w:r>
      <w:r>
        <w:rPr>
          <w:lang w:val="en-GB"/>
        </w:rPr>
        <w:t xml:space="preserve"> it to the project site i.e Butaritari Island Council.</w:t>
      </w:r>
    </w:p>
    <w:p w14:paraId="17367821" w14:textId="77777777" w:rsidR="00C44890" w:rsidRPr="00492684" w:rsidRDefault="00C44890" w:rsidP="00772E21">
      <w:pPr>
        <w:pStyle w:val="Heading3"/>
        <w:rPr>
          <w:lang w:val="en-GB"/>
        </w:rPr>
      </w:pPr>
      <w:bookmarkStart w:id="9" w:name="_Toc419729578"/>
      <w:r w:rsidRPr="00492684">
        <w:rPr>
          <w:lang w:val="en-GB"/>
        </w:rPr>
        <w:t>Delivery Time</w:t>
      </w:r>
      <w:bookmarkEnd w:id="9"/>
    </w:p>
    <w:p w14:paraId="1FAB4B7A" w14:textId="4D89C584" w:rsidR="00C44890" w:rsidRPr="00492684" w:rsidRDefault="00045C6E" w:rsidP="00C44890">
      <w:pPr>
        <w:rPr>
          <w:lang w:val="en-GB"/>
        </w:rPr>
      </w:pPr>
      <w:r>
        <w:rPr>
          <w:lang w:val="en-GB"/>
        </w:rPr>
        <w:t>Suppliers are required to provide the delivery timeframe.</w:t>
      </w:r>
    </w:p>
    <w:bookmarkEnd w:id="5"/>
    <w:bookmarkEnd w:id="6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2"/>
    </w:p>
    <w:p w14:paraId="107815C1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Here, list all items to be Tendered</w:t>
      </w:r>
    </w:p>
    <w:p w14:paraId="69E741C9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(This part may be replaced by a proprietary Supplier description)</w:t>
      </w:r>
    </w:p>
    <w:p w14:paraId="67D3B075" w14:textId="77777777" w:rsidR="00C44890" w:rsidRPr="00492684" w:rsidRDefault="00C44890" w:rsidP="00C44890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134"/>
        <w:gridCol w:w="1559"/>
        <w:gridCol w:w="1417"/>
      </w:tblGrid>
      <w:tr w:rsidR="002A4740" w:rsidRPr="00492684" w14:paraId="7BA20976" w14:textId="59B94A2B" w:rsidTr="00444C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F255CAF" w14:textId="77777777" w:rsidR="002A4740" w:rsidRPr="00492684" w:rsidRDefault="002A4740" w:rsidP="00C44890">
            <w:pPr>
              <w:rPr>
                <w:lang w:val="en-GB"/>
              </w:rPr>
            </w:pPr>
            <w:r w:rsidRPr="00492684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Description</w:t>
            </w:r>
          </w:p>
        </w:tc>
        <w:tc>
          <w:tcPr>
            <w:tcW w:w="1134" w:type="dxa"/>
          </w:tcPr>
          <w:p w14:paraId="118A40E2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Number</w:t>
            </w:r>
          </w:p>
        </w:tc>
        <w:tc>
          <w:tcPr>
            <w:tcW w:w="1559" w:type="dxa"/>
          </w:tcPr>
          <w:p w14:paraId="7FE7D34C" w14:textId="558241B6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Delivery Time (to be Tendered)</w:t>
            </w:r>
          </w:p>
        </w:tc>
        <w:tc>
          <w:tcPr>
            <w:tcW w:w="1417" w:type="dxa"/>
          </w:tcPr>
          <w:p w14:paraId="345F2A9D" w14:textId="307D1751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Price (to be Tendered)</w:t>
            </w:r>
          </w:p>
        </w:tc>
      </w:tr>
      <w:tr w:rsidR="002A4740" w:rsidRPr="00492684" w14:paraId="6E6D2AD2" w14:textId="41F29E74" w:rsidTr="00444C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251E1A4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6A4A0819" w14:textId="64AADB98" w:rsidR="002A4740" w:rsidRPr="00492684" w:rsidRDefault="00FD703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Second-hand Truck (2 tonne) suppliers should provide details technical specifications </w:t>
            </w:r>
            <w:r>
              <w:rPr>
                <w:lang w:val="en-GB"/>
              </w:rPr>
              <w:lastRenderedPageBreak/>
              <w:t>of the truck such as manufacturing year, engine size, transmission, manufacturer, model, speed, durability etc.</w:t>
            </w:r>
          </w:p>
        </w:tc>
        <w:tc>
          <w:tcPr>
            <w:tcW w:w="1134" w:type="dxa"/>
          </w:tcPr>
          <w:p w14:paraId="352597C6" w14:textId="51AEA002" w:rsidR="002A4740" w:rsidRPr="00492684" w:rsidRDefault="00444C9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lastRenderedPageBreak/>
              <w:t>1</w:t>
            </w:r>
          </w:p>
        </w:tc>
        <w:tc>
          <w:tcPr>
            <w:tcW w:w="1559" w:type="dxa"/>
          </w:tcPr>
          <w:p w14:paraId="7E3C67F5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3B5A4A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492684" w:rsidRDefault="00C44890" w:rsidP="00C44890">
      <w:pPr>
        <w:rPr>
          <w:lang w:val="en-GB"/>
        </w:rPr>
      </w:pPr>
    </w:p>
    <w:sectPr w:rsidR="00C44890" w:rsidRPr="00492684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62506" w14:textId="77777777" w:rsidR="001E2AD9" w:rsidRDefault="001E2AD9">
      <w:r>
        <w:separator/>
      </w:r>
    </w:p>
  </w:endnote>
  <w:endnote w:type="continuationSeparator" w:id="0">
    <w:p w14:paraId="6F011D14" w14:textId="77777777" w:rsidR="001E2AD9" w:rsidRDefault="001E2AD9">
      <w:r>
        <w:continuationSeparator/>
      </w:r>
    </w:p>
  </w:endnote>
  <w:endnote w:type="continuationNotice" w:id="1">
    <w:p w14:paraId="6CF476A2" w14:textId="77777777" w:rsidR="001E2AD9" w:rsidRDefault="001E2A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altName w:val="Malgun Gothic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Malgun Gothic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BD9DA9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FD7034" w:rsidRPr="00FD7034">
      <w:rPr>
        <w:noProof/>
        <w:color w:val="17365D" w:themeColor="text2" w:themeShade="BF"/>
        <w:lang w:val="sv-SE"/>
      </w:rPr>
      <w:t>3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FD7034" w:rsidRPr="00FD7034">
      <w:rPr>
        <w:noProof/>
        <w:color w:val="17365D" w:themeColor="text2" w:themeShade="BF"/>
        <w:lang w:val="sv-SE"/>
      </w:rPr>
      <w:t>3</w:t>
    </w:r>
    <w:r>
      <w:rPr>
        <w:color w:val="17365D" w:themeColor="text2" w:themeShade="BF"/>
      </w:rPr>
      <w:fldChar w:fldCharType="end"/>
    </w:r>
  </w:p>
  <w:p w14:paraId="213B5D63" w14:textId="621B2526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7A39CA">
      <w:rPr>
        <w:noProof/>
      </w:rPr>
      <w:t>2022-11-02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240AB" w14:textId="77777777" w:rsidR="001E2AD9" w:rsidRDefault="001E2AD9">
      <w:r>
        <w:separator/>
      </w:r>
    </w:p>
  </w:footnote>
  <w:footnote w:type="continuationSeparator" w:id="0">
    <w:p w14:paraId="5CFB5750" w14:textId="77777777" w:rsidR="001E2AD9" w:rsidRDefault="001E2AD9">
      <w:r>
        <w:continuationSeparator/>
      </w:r>
    </w:p>
  </w:footnote>
  <w:footnote w:type="continuationNotice" w:id="1">
    <w:p w14:paraId="1CFB978C" w14:textId="77777777" w:rsidR="001E2AD9" w:rsidRDefault="001E2A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516A1" w14:textId="210EA209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F60B0A"/>
    <w:multiLevelType w:val="hybridMultilevel"/>
    <w:tmpl w:val="76E251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3250943">
    <w:abstractNumId w:val="1"/>
  </w:num>
  <w:num w:numId="2" w16cid:durableId="1126432839">
    <w:abstractNumId w:val="14"/>
  </w:num>
  <w:num w:numId="3" w16cid:durableId="783427629">
    <w:abstractNumId w:val="15"/>
  </w:num>
  <w:num w:numId="4" w16cid:durableId="731804833">
    <w:abstractNumId w:val="6"/>
  </w:num>
  <w:num w:numId="5" w16cid:durableId="1739205010">
    <w:abstractNumId w:val="5"/>
  </w:num>
  <w:num w:numId="6" w16cid:durableId="617761823">
    <w:abstractNumId w:val="10"/>
  </w:num>
  <w:num w:numId="7" w16cid:durableId="1379403801">
    <w:abstractNumId w:val="7"/>
  </w:num>
  <w:num w:numId="8" w16cid:durableId="790704220">
    <w:abstractNumId w:val="12"/>
  </w:num>
  <w:num w:numId="9" w16cid:durableId="1372996427">
    <w:abstractNumId w:val="0"/>
  </w:num>
  <w:num w:numId="10" w16cid:durableId="2115859395">
    <w:abstractNumId w:val="11"/>
  </w:num>
  <w:num w:numId="11" w16cid:durableId="164562708">
    <w:abstractNumId w:val="2"/>
  </w:num>
  <w:num w:numId="12" w16cid:durableId="1960263232">
    <w:abstractNumId w:val="9"/>
  </w:num>
  <w:num w:numId="13" w16cid:durableId="194197815">
    <w:abstractNumId w:val="13"/>
  </w:num>
  <w:num w:numId="14" w16cid:durableId="1796871256">
    <w:abstractNumId w:val="3"/>
  </w:num>
  <w:num w:numId="15" w16cid:durableId="1178345163">
    <w:abstractNumId w:val="8"/>
  </w:num>
  <w:num w:numId="16" w16cid:durableId="2011518539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5C6E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3297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2AD9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9D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0762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3C0E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9CA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0593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5D50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3710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03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2F6B28-D34A-46B2-A9D1-ACC3059C71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</TotalTime>
  <Pages>3</Pages>
  <Words>235</Words>
  <Characters>1342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1574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Koaa Ekeata</cp:lastModifiedBy>
  <cp:revision>4</cp:revision>
  <cp:lastPrinted>2013-10-18T08:32:00Z</cp:lastPrinted>
  <dcterms:created xsi:type="dcterms:W3CDTF">2022-09-06T23:22:00Z</dcterms:created>
  <dcterms:modified xsi:type="dcterms:W3CDTF">2022-11-02T02:06:00Z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